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CC9BB" w14:textId="77777777" w:rsidR="006C594B" w:rsidRDefault="006C594B" w:rsidP="007C31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6EDA73" w14:textId="77777777" w:rsidR="006C594B" w:rsidRDefault="006C594B" w:rsidP="007C31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41F45C" w14:textId="23BF64C4" w:rsidR="007C3125" w:rsidRPr="007C3125" w:rsidRDefault="007C3125" w:rsidP="007C31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3125">
        <w:rPr>
          <w:rFonts w:ascii="Times New Roman" w:eastAsia="Calibri" w:hAnsi="Times New Roman" w:cs="Times New Roman"/>
          <w:b/>
          <w:sz w:val="28"/>
          <w:szCs w:val="28"/>
        </w:rPr>
        <w:t xml:space="preserve">СОВЕТ ДЕПУТАТОВ </w:t>
      </w:r>
    </w:p>
    <w:p w14:paraId="57482205" w14:textId="77777777" w:rsidR="007C3125" w:rsidRPr="007C3125" w:rsidRDefault="007C3125" w:rsidP="007C31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3125">
        <w:rPr>
          <w:rFonts w:ascii="Times New Roman" w:eastAsia="Calibri" w:hAnsi="Times New Roman" w:cs="Times New Roman"/>
          <w:b/>
          <w:sz w:val="28"/>
          <w:szCs w:val="28"/>
        </w:rPr>
        <w:t>МУНИЦИПАЛЬНОГО ОБРАЗОВАНИЯ</w:t>
      </w:r>
    </w:p>
    <w:p w14:paraId="054E074A" w14:textId="77777777" w:rsidR="007C3125" w:rsidRPr="007C3125" w:rsidRDefault="007C3125" w:rsidP="007C312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7C3125">
        <w:rPr>
          <w:rFonts w:ascii="Times New Roman" w:eastAsia="Calibri" w:hAnsi="Times New Roman" w:cs="Times New Roman"/>
          <w:b/>
          <w:sz w:val="28"/>
          <w:szCs w:val="28"/>
        </w:rPr>
        <w:t>САРСКОЕ СЕЛЬСКОЕ ПОСЕЛЕНИЕ</w:t>
      </w:r>
      <w:r w:rsidRPr="007C312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</w:p>
    <w:p w14:paraId="1D7A63D2" w14:textId="77777777" w:rsidR="007C3125" w:rsidRPr="007C3125" w:rsidRDefault="007C3125" w:rsidP="007C31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3125">
        <w:rPr>
          <w:rFonts w:ascii="Times New Roman" w:eastAsia="Calibri" w:hAnsi="Times New Roman" w:cs="Times New Roman"/>
          <w:b/>
          <w:sz w:val="28"/>
          <w:szCs w:val="28"/>
        </w:rPr>
        <w:t>СУРСКОГО РАЙОНА УЛЬЯНОВСКОЙ ОБЛАСТИ</w:t>
      </w:r>
    </w:p>
    <w:p w14:paraId="7B544321" w14:textId="77777777" w:rsidR="007C3125" w:rsidRPr="007C3125" w:rsidRDefault="007C3125" w:rsidP="007C312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6AA05301" w14:textId="77777777" w:rsidR="007C3125" w:rsidRPr="007C3125" w:rsidRDefault="007C3125" w:rsidP="007C312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239D3DAF" w14:textId="77777777" w:rsidR="007C3125" w:rsidRPr="007C3125" w:rsidRDefault="007C3125" w:rsidP="007C3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31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РЕШЕНИЕ </w:t>
      </w:r>
    </w:p>
    <w:p w14:paraId="625420C3" w14:textId="77777777" w:rsidR="007C3125" w:rsidRPr="007C3125" w:rsidRDefault="007C3125" w:rsidP="007C3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079CFE6" w14:textId="77777777" w:rsidR="007C3125" w:rsidRPr="007C3125" w:rsidRDefault="007C3125" w:rsidP="007C31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C31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26 декабря 2025 года</w:t>
      </w:r>
      <w:r w:rsidRPr="007C3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7C31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№18/19</w:t>
      </w:r>
    </w:p>
    <w:p w14:paraId="6C299C71" w14:textId="77777777" w:rsidR="007C3125" w:rsidRPr="007C3125" w:rsidRDefault="007C3125" w:rsidP="007C31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Pr="007C3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Экз.№_____                                                                                                                             </w:t>
      </w:r>
    </w:p>
    <w:p w14:paraId="13639EDA" w14:textId="77777777" w:rsidR="007C3125" w:rsidRPr="007C3125" w:rsidRDefault="007C3125" w:rsidP="007C3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proofErr w:type="spellStart"/>
      <w:r w:rsidRPr="007C3125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с.Сара</w:t>
      </w:r>
      <w:proofErr w:type="spellEnd"/>
    </w:p>
    <w:p w14:paraId="6FD1D826" w14:textId="77777777" w:rsidR="007C3125" w:rsidRPr="007C3125" w:rsidRDefault="007C3125" w:rsidP="007C3125">
      <w:pPr>
        <w:spacing w:after="160" w:line="259" w:lineRule="auto"/>
        <w:rPr>
          <w:rFonts w:ascii="Calibri" w:eastAsia="Calibri" w:hAnsi="Calibri" w:cs="Times New Roman"/>
          <w:b/>
        </w:rPr>
      </w:pPr>
    </w:p>
    <w:p w14:paraId="605E2A88" w14:textId="77777777" w:rsidR="007C3125" w:rsidRPr="007C3125" w:rsidRDefault="007C3125" w:rsidP="007C312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3125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решение Совета депутатов муниципального образования Сарское сельское поселение Сурского района Ульяновской области от 25.11.2021г. №29/20 «О земельном налоге на территории муниципального образования Сарское сельское поселение Сурского района Ульяновской области»</w:t>
      </w:r>
    </w:p>
    <w:p w14:paraId="17927FA5" w14:textId="77777777" w:rsidR="007C3125" w:rsidRPr="007C3125" w:rsidRDefault="007C3125" w:rsidP="007C3125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</w:pPr>
    </w:p>
    <w:p w14:paraId="6A37A76B" w14:textId="77777777" w:rsidR="007C3125" w:rsidRPr="007C3125" w:rsidRDefault="007C3125" w:rsidP="007C31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3125">
        <w:rPr>
          <w:rFonts w:ascii="Times New Roman" w:eastAsia="Calibri" w:hAnsi="Times New Roman" w:cs="Times New Roman"/>
          <w:sz w:val="28"/>
          <w:szCs w:val="28"/>
        </w:rPr>
        <w:t>В соответствии с главой 31 Налогового Кодекса Российской Федерации, Федеральным законом Российской Федерации от 20.03.2025 № 33-ФЗ «Об общих принципах организации местного                  самоуправления в единой системе публичной власти», руководствуясь Уставом муниципального образования Сарское сельское поселение Сурского района Ульяновской области, Совет депутатов муниципального образования Сарское сельское</w:t>
      </w:r>
      <w:r w:rsidRPr="007C31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C3125">
        <w:rPr>
          <w:rFonts w:ascii="Times New Roman" w:eastAsia="Calibri" w:hAnsi="Times New Roman" w:cs="Times New Roman"/>
          <w:sz w:val="28"/>
          <w:szCs w:val="28"/>
        </w:rPr>
        <w:t xml:space="preserve">поселение Сурского района Ульяновской области р е ш и л: </w:t>
      </w:r>
    </w:p>
    <w:p w14:paraId="741EA2D6" w14:textId="77777777" w:rsidR="007C3125" w:rsidRPr="007C3125" w:rsidRDefault="007C3125" w:rsidP="007C31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7C3125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1. Внести в решение </w:t>
      </w:r>
      <w:r w:rsidRPr="007C31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муниципального образования Сарское сельское поселение Сурского района Ульяновской области от 25.11.2021г. №29/20 «О земельном налоге на территории муниципального образования Сарское сельское поселение Сурского района Ульяновской области»</w:t>
      </w:r>
      <w:r w:rsidRPr="007C3125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следующие изменения:</w:t>
      </w:r>
    </w:p>
    <w:p w14:paraId="5659EC51" w14:textId="77777777" w:rsidR="007C3125" w:rsidRPr="007C3125" w:rsidRDefault="007C3125" w:rsidP="007C31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7C3125">
        <w:rPr>
          <w:rFonts w:ascii="PT Astra Serif" w:eastAsia="Times New Roman" w:hAnsi="PT Astra Serif" w:cs="Arial"/>
          <w:sz w:val="28"/>
          <w:szCs w:val="28"/>
          <w:lang w:eastAsia="ru-RU"/>
        </w:rPr>
        <w:t>1.1. Пункт 4 решения изложить в новой редакции:</w:t>
      </w:r>
    </w:p>
    <w:p w14:paraId="52CBD3F0" w14:textId="77777777" w:rsidR="007C3125" w:rsidRPr="007C3125" w:rsidRDefault="007C3125" w:rsidP="007C31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7C3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 </w:t>
      </w:r>
      <w:r w:rsidRPr="007C3125">
        <w:rPr>
          <w:rFonts w:ascii="PT Astra Serif" w:eastAsia="Times New Roman" w:hAnsi="PT Astra Serif" w:cs="Arial"/>
          <w:sz w:val="28"/>
          <w:szCs w:val="28"/>
          <w:lang w:eastAsia="ru-RU"/>
        </w:rPr>
        <w:t>Для целей настоящего решения:</w:t>
      </w:r>
    </w:p>
    <w:p w14:paraId="708E8955" w14:textId="77777777" w:rsidR="007C3125" w:rsidRPr="007C3125" w:rsidRDefault="007C3125" w:rsidP="007C31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7C3125">
        <w:rPr>
          <w:rFonts w:ascii="PT Astra Serif" w:eastAsia="Times New Roman" w:hAnsi="PT Astra Serif" w:cs="Arial"/>
          <w:sz w:val="28"/>
          <w:szCs w:val="28"/>
          <w:lang w:eastAsia="ru-RU"/>
        </w:rPr>
        <w:t>а) участниками специальной военной операции признаются лица, относящиеся хотя бы к одной из следующих категорий:</w:t>
      </w:r>
    </w:p>
    <w:p w14:paraId="27377858" w14:textId="77777777" w:rsidR="007C3125" w:rsidRPr="007C3125" w:rsidRDefault="007C3125" w:rsidP="007C31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125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граждане, призванные на военную службу по мобилизации в Вооруженные Силы Российской Федерации, принимающие участие в проведении специальной военной операции либо командированные на прилегающие к районам проведения специальной военной операции территории субъектов Российской Федерации;</w:t>
      </w:r>
    </w:p>
    <w:p w14:paraId="16108231" w14:textId="77777777" w:rsidR="007C3125" w:rsidRPr="007C3125" w:rsidRDefault="007C3125" w:rsidP="007C31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принимающие участие в проведении специальной военной операции либо </w:t>
      </w:r>
      <w:r w:rsidRPr="007C31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командированные на прилегающие к районам проведения специальной военной операции территории субъектов Российской Федерации;</w:t>
      </w:r>
    </w:p>
    <w:p w14:paraId="125F4A73" w14:textId="77777777" w:rsidR="007C3125" w:rsidRPr="007C3125" w:rsidRDefault="007C3125" w:rsidP="007C31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125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 заключившие контракт с организацией, содействующей выполнению задач, возложенных на Вооруженные Силы Российской Федерации, либо вступившие с нею в иные правоотношения, касающиеся содействия выполнению данных задач, принимающие участие в проведении специальной военной операции либо командированные на прилегающие к районам проведения специальной военной операции территории субъектов Российской Федерации;</w:t>
      </w:r>
    </w:p>
    <w:p w14:paraId="6CB7DD8A" w14:textId="77777777" w:rsidR="007C3125" w:rsidRPr="007C3125" w:rsidRDefault="007C3125" w:rsidP="007C31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7C3125">
        <w:rPr>
          <w:rFonts w:ascii="PT Astra Serif" w:eastAsia="Times New Roman" w:hAnsi="PT Astra Serif" w:cs="Arial"/>
          <w:sz w:val="28"/>
          <w:szCs w:val="28"/>
          <w:lang w:eastAsia="ru-RU"/>
        </w:rPr>
        <w:t>б) членами семей участников специальной военной операции признаются:</w:t>
      </w:r>
    </w:p>
    <w:p w14:paraId="64BAE713" w14:textId="77777777" w:rsidR="007C3125" w:rsidRPr="007C3125" w:rsidRDefault="007C3125" w:rsidP="007C31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7C3125">
        <w:rPr>
          <w:rFonts w:ascii="PT Astra Serif" w:eastAsia="Times New Roman" w:hAnsi="PT Astra Serif" w:cs="Arial"/>
          <w:sz w:val="28"/>
          <w:szCs w:val="28"/>
          <w:lang w:eastAsia="ru-RU"/>
        </w:rPr>
        <w:t>- супруга (супруг) участника специальной военной операции, состоящая (состоящий) с ним в браке, заключённом в органах записи актов гражданского состояния;</w:t>
      </w:r>
    </w:p>
    <w:p w14:paraId="713FAC20" w14:textId="77777777" w:rsidR="007C3125" w:rsidRPr="007C3125" w:rsidRDefault="007C3125" w:rsidP="007C31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7C3125">
        <w:rPr>
          <w:rFonts w:ascii="PT Astra Serif" w:eastAsia="Times New Roman" w:hAnsi="PT Astra Serif" w:cs="Arial"/>
          <w:sz w:val="28"/>
          <w:szCs w:val="28"/>
          <w:lang w:eastAsia="ru-RU"/>
        </w:rPr>
        <w:t>- дети участника специальной военной операции, не достигшие возраста18 лет или старше этого возраста, если они стали инвалидами до достижения ими возраста 18 лет, а также дети участника специальной военной операции, обучающиеся в образовательных организациях по очной форме обучения, – до окончания обучения, но не дольше чем до достижения ими возраста 23 лет.</w:t>
      </w:r>
    </w:p>
    <w:p w14:paraId="32BB3ADE" w14:textId="77777777" w:rsidR="007C3125" w:rsidRPr="007C3125" w:rsidRDefault="007C3125" w:rsidP="007C31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7C3125">
        <w:rPr>
          <w:rFonts w:ascii="PT Astra Serif" w:eastAsia="Times New Roman" w:hAnsi="PT Astra Serif" w:cs="Arial"/>
          <w:sz w:val="28"/>
          <w:szCs w:val="28"/>
          <w:lang w:eastAsia="ru-RU"/>
        </w:rPr>
        <w:t>- родители участника специальной военной операции.».</w:t>
      </w:r>
    </w:p>
    <w:p w14:paraId="53CE1836" w14:textId="77777777" w:rsidR="007C3125" w:rsidRPr="007C3125" w:rsidRDefault="007C3125" w:rsidP="007C31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7C3125">
        <w:rPr>
          <w:rFonts w:ascii="PT Astra Serif" w:eastAsia="Times New Roman" w:hAnsi="PT Astra Serif" w:cs="Arial"/>
          <w:sz w:val="28"/>
          <w:szCs w:val="28"/>
          <w:lang w:eastAsia="ru-RU"/>
        </w:rPr>
        <w:t>1.2. абзац 1 подпункта 4.2 пункта 4 решения изложить в новой редакции:</w:t>
      </w:r>
    </w:p>
    <w:p w14:paraId="2483A6FC" w14:textId="77777777" w:rsidR="007C3125" w:rsidRPr="007C3125" w:rsidRDefault="007C3125" w:rsidP="007C31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7C3125">
        <w:rPr>
          <w:rFonts w:ascii="PT Astra Serif" w:eastAsia="Times New Roman" w:hAnsi="PT Astra Serif" w:cs="Arial"/>
          <w:sz w:val="28"/>
          <w:szCs w:val="28"/>
          <w:lang w:eastAsia="ru-RU"/>
        </w:rPr>
        <w:t>«4.2. Налоговая льгота участникам специальной военной операции, а также членам их семей предоставляется до дня окончания специальной военной операции начиная с 1 января 2021 года.».</w:t>
      </w:r>
    </w:p>
    <w:p w14:paraId="69A9E371" w14:textId="77777777" w:rsidR="007C3125" w:rsidRPr="007C3125" w:rsidRDefault="007C3125" w:rsidP="007C31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7C3125">
        <w:rPr>
          <w:rFonts w:ascii="PT Astra Serif" w:eastAsia="Times New Roman" w:hAnsi="PT Astra Serif" w:cs="Arial"/>
          <w:sz w:val="28"/>
          <w:szCs w:val="28"/>
          <w:lang w:eastAsia="ru-RU"/>
        </w:rPr>
        <w:t>2. Настоящее решение вступает в силу на следующий день после дня его официального опубликования.</w:t>
      </w:r>
    </w:p>
    <w:p w14:paraId="35875459" w14:textId="34C45566" w:rsidR="007C3125" w:rsidRDefault="007C3125" w:rsidP="007C31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14:paraId="6B0CF090" w14:textId="77777777" w:rsidR="006C594B" w:rsidRPr="007C3125" w:rsidRDefault="006C594B" w:rsidP="007C31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bookmarkStart w:id="0" w:name="_GoBack"/>
      <w:bookmarkEnd w:id="0"/>
    </w:p>
    <w:p w14:paraId="23BB9C32" w14:textId="77777777" w:rsidR="007C3125" w:rsidRPr="007C3125" w:rsidRDefault="007C3125" w:rsidP="007C31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14:paraId="6F63F70A" w14:textId="77777777" w:rsidR="007C3125" w:rsidRPr="007C3125" w:rsidRDefault="007C3125" w:rsidP="007C3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3125">
        <w:rPr>
          <w:rFonts w:ascii="Times New Roman" w:eastAsia="Calibri" w:hAnsi="Times New Roman" w:cs="Times New Roman"/>
          <w:sz w:val="28"/>
          <w:szCs w:val="28"/>
        </w:rPr>
        <w:t>Глава муниципального образования</w:t>
      </w:r>
    </w:p>
    <w:p w14:paraId="69092268" w14:textId="77777777" w:rsidR="007C3125" w:rsidRPr="007C3125" w:rsidRDefault="007C3125" w:rsidP="007C3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3125">
        <w:rPr>
          <w:rFonts w:ascii="Times New Roman" w:eastAsia="Calibri" w:hAnsi="Times New Roman" w:cs="Times New Roman"/>
          <w:sz w:val="28"/>
          <w:szCs w:val="28"/>
        </w:rPr>
        <w:t xml:space="preserve">Сарское сельское поселение </w:t>
      </w:r>
    </w:p>
    <w:p w14:paraId="1E79DFA7" w14:textId="77777777" w:rsidR="007C3125" w:rsidRPr="007C3125" w:rsidRDefault="007C3125" w:rsidP="007C3125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C3125">
        <w:rPr>
          <w:rFonts w:ascii="Times New Roman" w:eastAsia="Calibri" w:hAnsi="Times New Roman" w:cs="Times New Roman"/>
          <w:sz w:val="28"/>
          <w:szCs w:val="28"/>
        </w:rPr>
        <w:t xml:space="preserve">Сурского района Ульяновской области                                     </w:t>
      </w:r>
      <w:proofErr w:type="spellStart"/>
      <w:r w:rsidRPr="007C3125">
        <w:rPr>
          <w:rFonts w:ascii="Times New Roman" w:eastAsia="Calibri" w:hAnsi="Times New Roman" w:cs="Times New Roman"/>
          <w:sz w:val="28"/>
          <w:szCs w:val="28"/>
        </w:rPr>
        <w:t>Н.Н.Выборнова</w:t>
      </w:r>
      <w:proofErr w:type="spellEnd"/>
    </w:p>
    <w:p w14:paraId="4485C469" w14:textId="77777777" w:rsidR="00C51DEE" w:rsidRDefault="00C51DEE"/>
    <w:sectPr w:rsidR="00C51DEE" w:rsidSect="00B83A2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25"/>
    <w:rsid w:val="006C594B"/>
    <w:rsid w:val="007C3125"/>
    <w:rsid w:val="00C5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7F51"/>
  <w15:docId w15:val="{6245646A-9A4B-479F-97FF-FEA15213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User</cp:lastModifiedBy>
  <cp:revision>2</cp:revision>
  <cp:lastPrinted>2025-12-26T04:09:00Z</cp:lastPrinted>
  <dcterms:created xsi:type="dcterms:W3CDTF">2025-12-26T04:11:00Z</dcterms:created>
  <dcterms:modified xsi:type="dcterms:W3CDTF">2025-12-26T04:11:00Z</dcterms:modified>
</cp:coreProperties>
</file>